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3E087C" w:rsidP="00331545">
      <w:pPr>
        <w:ind w:left="360"/>
        <w:jc w:val="center"/>
        <w:rPr>
          <w:sz w:val="22"/>
          <w:szCs w:val="22"/>
          <w:lang w:bidi="en-US"/>
        </w:rPr>
      </w:pPr>
      <w:r>
        <w:rPr>
          <w:sz w:val="22"/>
          <w:szCs w:val="22"/>
          <w:lang w:bidi="en-US"/>
        </w:rPr>
        <w:t>17 June</w:t>
      </w:r>
      <w:r w:rsidR="00B66561">
        <w:rPr>
          <w:sz w:val="22"/>
          <w:szCs w:val="22"/>
          <w:lang w:bidi="en-US"/>
        </w:rPr>
        <w:t xml:space="preserve"> 2015</w:t>
      </w:r>
      <w:r w:rsidR="00331545" w:rsidRPr="007D3473">
        <w:rPr>
          <w:sz w:val="22"/>
          <w:szCs w:val="22"/>
          <w:lang w:bidi="en-US"/>
        </w:rPr>
        <w:t xml:space="preserve"> </w:t>
      </w:r>
      <w:r w:rsidR="007D3473" w:rsidRPr="007D3473">
        <w:rPr>
          <w:sz w:val="22"/>
          <w:szCs w:val="22"/>
          <w:lang w:bidi="en-US"/>
        </w:rPr>
        <w:t>09</w:t>
      </w:r>
      <w:r w:rsidR="00331545" w:rsidRPr="007D3473">
        <w:rPr>
          <w:sz w:val="22"/>
          <w:szCs w:val="22"/>
          <w:lang w:bidi="en-US"/>
        </w:rPr>
        <w:t>:30 – 1</w:t>
      </w:r>
      <w:r w:rsidR="007D3473" w:rsidRPr="007D3473">
        <w:rPr>
          <w:sz w:val="22"/>
          <w:szCs w:val="22"/>
          <w:lang w:bidi="en-US"/>
        </w:rPr>
        <w:t>3</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967299" w:rsidP="00331545">
      <w:pPr>
        <w:ind w:left="360"/>
        <w:jc w:val="center"/>
        <w:rPr>
          <w:sz w:val="22"/>
          <w:szCs w:val="22"/>
          <w:lang w:bidi="en-US"/>
        </w:rPr>
      </w:pPr>
      <w:r>
        <w:rPr>
          <w:sz w:val="22"/>
          <w:szCs w:val="22"/>
          <w:lang w:bidi="en-US"/>
        </w:rPr>
        <w:t xml:space="preserve">ODFW HQ, </w:t>
      </w:r>
      <w:r w:rsidRPr="00967299">
        <w:rPr>
          <w:sz w:val="22"/>
          <w:szCs w:val="22"/>
          <w:lang w:bidi="en-US"/>
        </w:rPr>
        <w:t>CONF RM - Steelhead - B134</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331545">
        <w:rPr>
          <w:b/>
          <w:sz w:val="22"/>
          <w:szCs w:val="22"/>
          <w:lang w:bidi="en-US"/>
        </w:rPr>
        <w:t xml:space="preserve">Access/Security code: 4849586  </w:t>
      </w:r>
    </w:p>
    <w:p w:rsidR="00CC318A" w:rsidRDefault="00BB615D"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p w:rsidR="00331545" w:rsidRPr="00331545" w:rsidRDefault="00331545" w:rsidP="00331545">
      <w:pPr>
        <w:ind w:left="360"/>
        <w:jc w:val="center"/>
        <w:rPr>
          <w:sz w:val="22"/>
          <w:szCs w:val="22"/>
          <w:lang w:bidi="en-US"/>
        </w:rPr>
      </w:pPr>
      <w:r w:rsidRPr="00331545">
        <w:rPr>
          <w:sz w:val="22"/>
          <w:szCs w:val="22"/>
          <w:lang w:bidi="en-US"/>
        </w:rPr>
        <w:t>Documents may be found at: http://www.nwd-wc.usace.army.mil/tmt/documents/FPOM/2010/Willamette_Coordination/Willamette%20HMT/</w:t>
      </w:r>
    </w:p>
    <w:p w:rsidR="00331545" w:rsidRPr="00331545" w:rsidRDefault="00331545" w:rsidP="00331545">
      <w:pPr>
        <w:ind w:left="360"/>
        <w:rPr>
          <w:b/>
          <w:sz w:val="22"/>
          <w:szCs w:val="22"/>
          <w:lang w:bidi="en-US"/>
        </w:rPr>
      </w:pPr>
    </w:p>
    <w:p w:rsidR="00331545" w:rsidRPr="00331545" w:rsidRDefault="00331545" w:rsidP="00B66561">
      <w:pPr>
        <w:numPr>
          <w:ilvl w:val="0"/>
          <w:numId w:val="4"/>
        </w:numPr>
        <w:rPr>
          <w:b/>
          <w:sz w:val="22"/>
          <w:szCs w:val="22"/>
          <w:lang w:bidi="en-US"/>
        </w:rPr>
      </w:pPr>
      <w:r w:rsidRPr="00331545">
        <w:rPr>
          <w:b/>
          <w:sz w:val="22"/>
          <w:szCs w:val="22"/>
          <w:lang w:bidi="en-US"/>
        </w:rPr>
        <w:t xml:space="preserve">Approve </w:t>
      </w:r>
      <w:r w:rsidR="003E087C">
        <w:rPr>
          <w:b/>
          <w:sz w:val="22"/>
          <w:szCs w:val="22"/>
          <w:lang w:bidi="en-US"/>
        </w:rPr>
        <w:t>May</w:t>
      </w:r>
      <w:r w:rsidRPr="00331545">
        <w:rPr>
          <w:b/>
          <w:sz w:val="22"/>
          <w:szCs w:val="22"/>
          <w:lang w:bidi="en-US"/>
        </w:rPr>
        <w:t xml:space="preserve"> </w:t>
      </w:r>
      <w:r w:rsidR="007D3473">
        <w:rPr>
          <w:b/>
          <w:sz w:val="22"/>
          <w:szCs w:val="22"/>
          <w:lang w:bidi="en-US"/>
        </w:rPr>
        <w:t>HMT</w:t>
      </w:r>
      <w:r w:rsidRPr="00331545">
        <w:rPr>
          <w:b/>
          <w:sz w:val="22"/>
          <w:szCs w:val="22"/>
          <w:lang w:bidi="en-US"/>
        </w:rPr>
        <w:t xml:space="preserve"> minutes.  </w:t>
      </w:r>
    </w:p>
    <w:p w:rsidR="00AA5B49" w:rsidRPr="00331545" w:rsidRDefault="00AA5B49" w:rsidP="00AA5B49">
      <w:pPr>
        <w:ind w:left="360"/>
        <w:contextualSpacing/>
        <w:rPr>
          <w:sz w:val="22"/>
          <w:szCs w:val="22"/>
        </w:rPr>
      </w:pPr>
    </w:p>
    <w:p w:rsidR="00AA5B49" w:rsidRPr="003E087C" w:rsidRDefault="00AA5B49" w:rsidP="00B66561">
      <w:pPr>
        <w:numPr>
          <w:ilvl w:val="0"/>
          <w:numId w:val="2"/>
        </w:numPr>
        <w:contextualSpacing/>
        <w:rPr>
          <w:b/>
          <w:sz w:val="22"/>
          <w:szCs w:val="22"/>
        </w:rPr>
      </w:pPr>
      <w:r w:rsidRPr="003E087C">
        <w:rPr>
          <w:b/>
          <w:sz w:val="22"/>
          <w:szCs w:val="22"/>
        </w:rPr>
        <w:t xml:space="preserve">Action Items.  </w:t>
      </w:r>
    </w:p>
    <w:p w:rsidR="003B3B64" w:rsidRDefault="003B3B64" w:rsidP="003B3B64">
      <w:pPr>
        <w:numPr>
          <w:ilvl w:val="1"/>
          <w:numId w:val="2"/>
        </w:numPr>
        <w:contextualSpacing/>
        <w:rPr>
          <w:b/>
          <w:sz w:val="22"/>
          <w:szCs w:val="22"/>
        </w:rPr>
      </w:pPr>
      <w:r>
        <w:rPr>
          <w:b/>
          <w:sz w:val="22"/>
          <w:szCs w:val="22"/>
        </w:rPr>
        <w:t xml:space="preserve">Outstanding </w:t>
      </w:r>
      <w:r w:rsidRPr="00331545">
        <w:rPr>
          <w:b/>
          <w:sz w:val="22"/>
          <w:szCs w:val="22"/>
        </w:rPr>
        <w:t xml:space="preserve">Action Items.  </w:t>
      </w:r>
    </w:p>
    <w:p w:rsidR="003E087C" w:rsidRPr="00AA7F79" w:rsidRDefault="003E087C" w:rsidP="003E087C">
      <w:pPr>
        <w:numPr>
          <w:ilvl w:val="1"/>
          <w:numId w:val="2"/>
        </w:numPr>
        <w:contextualSpacing/>
        <w:rPr>
          <w:b/>
          <w:sz w:val="22"/>
          <w:szCs w:val="22"/>
        </w:rPr>
      </w:pPr>
      <w:r>
        <w:rPr>
          <w:b/>
          <w:sz w:val="22"/>
          <w:szCs w:val="22"/>
        </w:rPr>
        <w:t>[M</w:t>
      </w:r>
      <w:r w:rsidRPr="00AA7F79">
        <w:rPr>
          <w:b/>
          <w:sz w:val="22"/>
          <w:szCs w:val="22"/>
        </w:rPr>
        <w:t xml:space="preserve">ay 15] North Santiam pedigree study.  ACTION: </w:t>
      </w:r>
      <w:r w:rsidRPr="00AA7F79">
        <w:rPr>
          <w:sz w:val="22"/>
          <w:szCs w:val="22"/>
        </w:rPr>
        <w:t>Kelley will get back to Piaskowski about planning a meeting to discuss out-planting above Detroit.</w:t>
      </w:r>
    </w:p>
    <w:p w:rsidR="003E087C" w:rsidRPr="003E087C" w:rsidRDefault="003E087C" w:rsidP="003E087C">
      <w:pPr>
        <w:numPr>
          <w:ilvl w:val="1"/>
          <w:numId w:val="2"/>
        </w:numPr>
        <w:contextualSpacing/>
        <w:rPr>
          <w:b/>
          <w:sz w:val="22"/>
          <w:szCs w:val="22"/>
        </w:rPr>
      </w:pPr>
      <w:r w:rsidRPr="00A367EB">
        <w:rPr>
          <w:b/>
          <w:sz w:val="22"/>
          <w:szCs w:val="22"/>
        </w:rPr>
        <w:t xml:space="preserve">[May 15] Leaburg Dam repairs.  ACTION: </w:t>
      </w:r>
      <w:r w:rsidRPr="00A367EB">
        <w:rPr>
          <w:sz w:val="22"/>
          <w:szCs w:val="22"/>
        </w:rPr>
        <w:t>Traylor will draft up a MOC regarding this issue and send it to HMT for comment.  Once completed, this MOC could be sent to EWEB as a recommendation from HMT, as a Regional Coordination body.</w:t>
      </w:r>
    </w:p>
    <w:p w:rsidR="003E087C" w:rsidRPr="003E087C" w:rsidRDefault="003E087C" w:rsidP="003E087C">
      <w:pPr>
        <w:numPr>
          <w:ilvl w:val="1"/>
          <w:numId w:val="2"/>
        </w:numPr>
        <w:contextualSpacing/>
        <w:rPr>
          <w:b/>
          <w:sz w:val="22"/>
          <w:szCs w:val="22"/>
        </w:rPr>
      </w:pPr>
      <w:r w:rsidRPr="00417436">
        <w:rPr>
          <w:b/>
          <w:sz w:val="22"/>
          <w:szCs w:val="22"/>
        </w:rPr>
        <w:t xml:space="preserve">[Apr 15]Delayed outplanting.  </w:t>
      </w:r>
      <w:bookmarkStart w:id="0" w:name="OLE_LINK1"/>
      <w:bookmarkStart w:id="1" w:name="OLE_LINK2"/>
      <w:r w:rsidRPr="00417436">
        <w:rPr>
          <w:sz w:val="22"/>
          <w:szCs w:val="22"/>
        </w:rPr>
        <w:t>HMT generally agreed that the study would be acceptable given the expected conditions in 2015</w:t>
      </w:r>
      <w:bookmarkEnd w:id="0"/>
      <w:bookmarkEnd w:id="1"/>
      <w:r w:rsidRPr="00417436">
        <w:rPr>
          <w:sz w:val="22"/>
          <w:szCs w:val="22"/>
        </w:rPr>
        <w:t>.</w:t>
      </w:r>
      <w:r w:rsidRPr="00417436">
        <w:rPr>
          <w:b/>
          <w:sz w:val="22"/>
          <w:szCs w:val="22"/>
        </w:rPr>
        <w:t xml:space="preserve">  ACTION: </w:t>
      </w:r>
      <w:r w:rsidRPr="00417436">
        <w:rPr>
          <w:sz w:val="22"/>
          <w:szCs w:val="22"/>
        </w:rPr>
        <w:t>Sharpe and Caudill will continue to develop their study plan and coordinate with the Region to get further approval.</w:t>
      </w:r>
      <w:r>
        <w:rPr>
          <w:sz w:val="22"/>
          <w:szCs w:val="22"/>
        </w:rPr>
        <w:t xml:space="preserve">  </w:t>
      </w:r>
      <w:r>
        <w:rPr>
          <w:b/>
          <w:i/>
          <w:sz w:val="22"/>
          <w:szCs w:val="22"/>
        </w:rPr>
        <w:t xml:space="preserve">STATUS: </w:t>
      </w:r>
      <w:r>
        <w:rPr>
          <w:i/>
          <w:sz w:val="22"/>
          <w:szCs w:val="22"/>
        </w:rPr>
        <w:t>Sharpe said a soft plan would be available for the June HMT meeting.  Taylor asked if that would be too late.  Sharpe said he didn’t think so since collection wouldn’t occur until July.  There is a fixed number of unclipped fish that may be tagged at Foster.  Kruzic said this would be just an experimental trial to see how it works and would be a small percentage of the run.  Sharpe said Gordon Road will be the only out-plant site because River Bend will be dewatered by then.</w:t>
      </w:r>
    </w:p>
    <w:p w:rsidR="003E087C" w:rsidRDefault="003E087C" w:rsidP="003E087C">
      <w:pPr>
        <w:numPr>
          <w:ilvl w:val="1"/>
          <w:numId w:val="2"/>
        </w:numPr>
        <w:contextualSpacing/>
        <w:rPr>
          <w:b/>
          <w:sz w:val="22"/>
          <w:szCs w:val="22"/>
        </w:rPr>
      </w:pPr>
      <w:r w:rsidRPr="00417436">
        <w:rPr>
          <w:b/>
          <w:sz w:val="22"/>
          <w:szCs w:val="22"/>
        </w:rPr>
        <w:t xml:space="preserve">[Mar 15]Alternate out-plant strategies based on temp/flow.  ACTION: </w:t>
      </w:r>
      <w:r w:rsidRPr="00417436">
        <w:rPr>
          <w:sz w:val="22"/>
          <w:szCs w:val="22"/>
        </w:rPr>
        <w:t xml:space="preserve">Sharpe requested the Rogue plan.  </w:t>
      </w:r>
      <w:r w:rsidRPr="00B93DCF">
        <w:rPr>
          <w:i/>
          <w:sz w:val="22"/>
          <w:szCs w:val="22"/>
        </w:rPr>
        <w:t xml:space="preserve"> </w:t>
      </w:r>
      <w:r w:rsidRPr="003E087C">
        <w:rPr>
          <w:b/>
          <w:sz w:val="22"/>
          <w:szCs w:val="22"/>
        </w:rPr>
        <w:t xml:space="preserve">ACTION: </w:t>
      </w:r>
      <w:r w:rsidRPr="003E087C">
        <w:rPr>
          <w:sz w:val="22"/>
          <w:szCs w:val="22"/>
        </w:rPr>
        <w:t xml:space="preserve">Taylor will send HMT the Rogue plan.  Taylor, Kruzic, Traylor, and Sharpe will draft a proposal to send to Flow Management.  </w:t>
      </w:r>
      <w:r w:rsidRPr="003E087C">
        <w:rPr>
          <w:b/>
          <w:i/>
          <w:sz w:val="22"/>
          <w:szCs w:val="22"/>
        </w:rPr>
        <w:t xml:space="preserve">STATUS: </w:t>
      </w:r>
      <w:r w:rsidRPr="003E087C">
        <w:rPr>
          <w:i/>
          <w:sz w:val="22"/>
          <w:szCs w:val="22"/>
        </w:rPr>
        <w:t>Taylor explained what they are doing at Agnes and then decided he is just going to send the Rogue plan to HMT.  Kruzic said the point was that managing temperatures and flows on the Rogue for fish is important but the Willamette hasn’t quite gotten</w:t>
      </w:r>
      <w:r>
        <w:rPr>
          <w:i/>
          <w:sz w:val="22"/>
          <w:szCs w:val="22"/>
        </w:rPr>
        <w:t xml:space="preserve"> to that level of management yet.  Sharpe asked if the temperature/flow model works in the extreme conditions because if it doesn’t, then we will still be scrambling in extreme years.  Taylor said the Rogue is managed for the extremes and that is where it has been most successful; in keeping those extreme years in check.  Piaskowski suggested talking with USGS as well.</w:t>
      </w:r>
    </w:p>
    <w:p w:rsidR="00C475E0" w:rsidRPr="00331545" w:rsidRDefault="00C475E0" w:rsidP="00C475E0">
      <w:pPr>
        <w:pStyle w:val="ListParagraph"/>
        <w:ind w:left="360"/>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DE3DCC"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p>
    <w:p w:rsidR="00DE3DCC" w:rsidRPr="00DE3DCC" w:rsidRDefault="00DE3DCC" w:rsidP="00DE3DCC">
      <w:pPr>
        <w:pStyle w:val="ListParagraph"/>
        <w:numPr>
          <w:ilvl w:val="1"/>
          <w:numId w:val="2"/>
        </w:numPr>
        <w:rPr>
          <w:b/>
          <w:sz w:val="22"/>
          <w:szCs w:val="22"/>
        </w:rPr>
      </w:pPr>
      <w:r>
        <w:rPr>
          <w:b/>
          <w:sz w:val="22"/>
          <w:szCs w:val="22"/>
        </w:rPr>
        <w:t xml:space="preserve">South Santiam/Foster </w:t>
      </w:r>
      <w:r>
        <w:rPr>
          <w:sz w:val="22"/>
          <w:szCs w:val="22"/>
        </w:rPr>
        <w:t>(Boyd)</w:t>
      </w:r>
    </w:p>
    <w:p w:rsidR="00DE3DCC" w:rsidRPr="00DE3DCC" w:rsidRDefault="00DE3DCC" w:rsidP="00DE3DCC">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(Kremers)</w:t>
      </w:r>
    </w:p>
    <w:p w:rsidR="00DE3DCC" w:rsidRPr="00DE3DCC" w:rsidRDefault="00DE3DCC" w:rsidP="00DE3DCC">
      <w:pPr>
        <w:pStyle w:val="ListParagraph"/>
        <w:numPr>
          <w:ilvl w:val="1"/>
          <w:numId w:val="2"/>
        </w:numPr>
        <w:rPr>
          <w:b/>
          <w:sz w:val="22"/>
          <w:szCs w:val="22"/>
        </w:rPr>
      </w:pPr>
      <w:r>
        <w:rPr>
          <w:b/>
          <w:sz w:val="22"/>
          <w:szCs w:val="22"/>
        </w:rPr>
        <w:t xml:space="preserve">Cougar Trap </w:t>
      </w:r>
      <w:r>
        <w:rPr>
          <w:sz w:val="22"/>
          <w:szCs w:val="22"/>
        </w:rPr>
        <w:t>(Taylor</w:t>
      </w:r>
      <w:r w:rsidR="0089225D">
        <w:rPr>
          <w:sz w:val="22"/>
          <w:szCs w:val="22"/>
        </w:rPr>
        <w:t>/Traylor</w:t>
      </w:r>
      <w:r>
        <w:rPr>
          <w:sz w:val="22"/>
          <w:szCs w:val="22"/>
        </w:rPr>
        <w:t>)</w:t>
      </w:r>
    </w:p>
    <w:p w:rsidR="00DE3DCC" w:rsidRPr="00DE3DCC" w:rsidRDefault="00DE3DCC" w:rsidP="00DE3DCC">
      <w:pPr>
        <w:pStyle w:val="ListParagraph"/>
        <w:numPr>
          <w:ilvl w:val="1"/>
          <w:numId w:val="2"/>
        </w:numPr>
        <w:rPr>
          <w:b/>
          <w:sz w:val="22"/>
          <w:szCs w:val="22"/>
        </w:rPr>
      </w:pPr>
      <w:r>
        <w:rPr>
          <w:b/>
          <w:sz w:val="22"/>
          <w:szCs w:val="22"/>
        </w:rPr>
        <w:t xml:space="preserve">Willamette/Dexter </w:t>
      </w:r>
      <w:r>
        <w:rPr>
          <w:sz w:val="22"/>
          <w:szCs w:val="22"/>
        </w:rPr>
        <w:t>(Peck)</w:t>
      </w:r>
    </w:p>
    <w:p w:rsidR="00DE3DCC" w:rsidRPr="00DE3DCC" w:rsidRDefault="00DE3DCC" w:rsidP="00DE3DCC">
      <w:pPr>
        <w:pStyle w:val="ListParagraph"/>
        <w:numPr>
          <w:ilvl w:val="1"/>
          <w:numId w:val="2"/>
        </w:numPr>
        <w:rPr>
          <w:b/>
          <w:sz w:val="22"/>
          <w:szCs w:val="22"/>
        </w:rPr>
      </w:pPr>
      <w:r>
        <w:rPr>
          <w:b/>
          <w:sz w:val="22"/>
          <w:szCs w:val="22"/>
        </w:rPr>
        <w:t xml:space="preserve">Leaburg </w:t>
      </w:r>
      <w:r>
        <w:rPr>
          <w:sz w:val="22"/>
          <w:szCs w:val="22"/>
        </w:rPr>
        <w:t>(Withalm)</w:t>
      </w:r>
    </w:p>
    <w:p w:rsidR="00DE3DCC" w:rsidRPr="00FF4E9B" w:rsidRDefault="00DE3DCC" w:rsidP="00DE3DCC">
      <w:pPr>
        <w:pStyle w:val="ListParagraph"/>
        <w:numPr>
          <w:ilvl w:val="1"/>
          <w:numId w:val="2"/>
        </w:numPr>
        <w:rPr>
          <w:b/>
          <w:sz w:val="22"/>
          <w:szCs w:val="22"/>
        </w:rPr>
      </w:pPr>
      <w:r>
        <w:rPr>
          <w:b/>
          <w:sz w:val="22"/>
          <w:szCs w:val="22"/>
        </w:rPr>
        <w:t xml:space="preserve">Fish counts at Bennett and Leaburg </w:t>
      </w:r>
      <w:r>
        <w:rPr>
          <w:sz w:val="22"/>
          <w:szCs w:val="22"/>
        </w:rPr>
        <w:t>(</w:t>
      </w:r>
      <w:r w:rsidR="007B10F4">
        <w:rPr>
          <w:sz w:val="22"/>
          <w:szCs w:val="22"/>
        </w:rPr>
        <w:t>Sharpe/</w:t>
      </w:r>
      <w:r>
        <w:rPr>
          <w:sz w:val="22"/>
          <w:szCs w:val="22"/>
        </w:rPr>
        <w:t>Friesen)</w:t>
      </w:r>
    </w:p>
    <w:p w:rsidR="004446C7" w:rsidRPr="00FF4E9B" w:rsidRDefault="004446C7" w:rsidP="00FF4E9B">
      <w:pPr>
        <w:rPr>
          <w:b/>
          <w:sz w:val="22"/>
          <w:szCs w:val="22"/>
        </w:rPr>
      </w:pPr>
    </w:p>
    <w:p w:rsidR="0071271D" w:rsidRPr="00CC5EA6" w:rsidRDefault="0071271D" w:rsidP="00CC5EA6">
      <w:pPr>
        <w:rPr>
          <w:b/>
          <w:sz w:val="22"/>
          <w:szCs w:val="22"/>
        </w:rPr>
      </w:pPr>
    </w:p>
    <w:p w:rsidR="0071271D" w:rsidRDefault="00880112" w:rsidP="00B66561">
      <w:pPr>
        <w:pStyle w:val="ListParagraph"/>
        <w:numPr>
          <w:ilvl w:val="0"/>
          <w:numId w:val="2"/>
        </w:numPr>
        <w:rPr>
          <w:b/>
          <w:sz w:val="22"/>
          <w:szCs w:val="22"/>
        </w:rPr>
      </w:pPr>
      <w:r>
        <w:rPr>
          <w:b/>
          <w:sz w:val="22"/>
          <w:szCs w:val="22"/>
        </w:rPr>
        <w:t>Disposition of NORs in the North Santiam</w:t>
      </w:r>
    </w:p>
    <w:p w:rsidR="0071271D" w:rsidRPr="0071271D" w:rsidRDefault="0071271D" w:rsidP="0071271D">
      <w:pPr>
        <w:pStyle w:val="ListParagraph"/>
        <w:rPr>
          <w:b/>
          <w:sz w:val="22"/>
          <w:szCs w:val="22"/>
        </w:rPr>
      </w:pPr>
    </w:p>
    <w:p w:rsidR="00BA22BD" w:rsidRPr="00880112" w:rsidRDefault="00314290" w:rsidP="00282589">
      <w:pPr>
        <w:pStyle w:val="ListParagraph"/>
        <w:numPr>
          <w:ilvl w:val="0"/>
          <w:numId w:val="2"/>
        </w:numPr>
        <w:rPr>
          <w:b/>
          <w:sz w:val="22"/>
          <w:szCs w:val="22"/>
        </w:rPr>
      </w:pPr>
      <w:r>
        <w:rPr>
          <w:b/>
          <w:sz w:val="22"/>
          <w:szCs w:val="22"/>
        </w:rPr>
        <w:t xml:space="preserve">TENTATIVE - </w:t>
      </w:r>
      <w:r w:rsidR="00880112">
        <w:rPr>
          <w:b/>
          <w:sz w:val="22"/>
          <w:szCs w:val="22"/>
        </w:rPr>
        <w:t>Cougar Trap Operations</w:t>
      </w:r>
    </w:p>
    <w:sectPr w:rsidR="00BA22BD" w:rsidRPr="00880112" w:rsidSect="00012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BF1"/>
    <w:rsid w:val="000121B1"/>
    <w:rsid w:val="000660AB"/>
    <w:rsid w:val="00066519"/>
    <w:rsid w:val="000744F2"/>
    <w:rsid w:val="000B78BD"/>
    <w:rsid w:val="000D3486"/>
    <w:rsid w:val="000E1862"/>
    <w:rsid w:val="000E5B1E"/>
    <w:rsid w:val="00103FC4"/>
    <w:rsid w:val="0013324E"/>
    <w:rsid w:val="00134287"/>
    <w:rsid w:val="00154B08"/>
    <w:rsid w:val="001570F7"/>
    <w:rsid w:val="001605B3"/>
    <w:rsid w:val="00166320"/>
    <w:rsid w:val="00172EB7"/>
    <w:rsid w:val="001967D2"/>
    <w:rsid w:val="001A18BC"/>
    <w:rsid w:val="001B176E"/>
    <w:rsid w:val="001B5562"/>
    <w:rsid w:val="001C4354"/>
    <w:rsid w:val="001E0A88"/>
    <w:rsid w:val="00215AED"/>
    <w:rsid w:val="00215BBF"/>
    <w:rsid w:val="00215CFA"/>
    <w:rsid w:val="0022123B"/>
    <w:rsid w:val="00223168"/>
    <w:rsid w:val="00263ACE"/>
    <w:rsid w:val="0027469A"/>
    <w:rsid w:val="00282589"/>
    <w:rsid w:val="00282824"/>
    <w:rsid w:val="00295553"/>
    <w:rsid w:val="002A01FD"/>
    <w:rsid w:val="002B3E39"/>
    <w:rsid w:val="002C2774"/>
    <w:rsid w:val="002C4678"/>
    <w:rsid w:val="002F3014"/>
    <w:rsid w:val="00301EE8"/>
    <w:rsid w:val="00314290"/>
    <w:rsid w:val="00323B20"/>
    <w:rsid w:val="0032754D"/>
    <w:rsid w:val="003309F0"/>
    <w:rsid w:val="00331545"/>
    <w:rsid w:val="003321F1"/>
    <w:rsid w:val="003430E2"/>
    <w:rsid w:val="00347980"/>
    <w:rsid w:val="0036799F"/>
    <w:rsid w:val="00380B07"/>
    <w:rsid w:val="003846F8"/>
    <w:rsid w:val="00386A84"/>
    <w:rsid w:val="00386CAB"/>
    <w:rsid w:val="00396065"/>
    <w:rsid w:val="003965F4"/>
    <w:rsid w:val="003A03D4"/>
    <w:rsid w:val="003A2A0E"/>
    <w:rsid w:val="003A5EF3"/>
    <w:rsid w:val="003B3B64"/>
    <w:rsid w:val="003B518E"/>
    <w:rsid w:val="003B5753"/>
    <w:rsid w:val="003D0132"/>
    <w:rsid w:val="003E087C"/>
    <w:rsid w:val="003E7E93"/>
    <w:rsid w:val="00420829"/>
    <w:rsid w:val="004446C7"/>
    <w:rsid w:val="00451667"/>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917EC"/>
    <w:rsid w:val="00596902"/>
    <w:rsid w:val="005B0703"/>
    <w:rsid w:val="005C2BAD"/>
    <w:rsid w:val="005D410B"/>
    <w:rsid w:val="005D45B6"/>
    <w:rsid w:val="005E032B"/>
    <w:rsid w:val="005E1B7E"/>
    <w:rsid w:val="005E2F05"/>
    <w:rsid w:val="005E6B22"/>
    <w:rsid w:val="005F3EB2"/>
    <w:rsid w:val="00601126"/>
    <w:rsid w:val="00616687"/>
    <w:rsid w:val="00627CB7"/>
    <w:rsid w:val="00635351"/>
    <w:rsid w:val="00665F44"/>
    <w:rsid w:val="00680DAC"/>
    <w:rsid w:val="00697263"/>
    <w:rsid w:val="006A0AC0"/>
    <w:rsid w:val="006C2860"/>
    <w:rsid w:val="00712458"/>
    <w:rsid w:val="0071271D"/>
    <w:rsid w:val="00714879"/>
    <w:rsid w:val="0072151D"/>
    <w:rsid w:val="00734BD9"/>
    <w:rsid w:val="007453BF"/>
    <w:rsid w:val="00761C01"/>
    <w:rsid w:val="00764C68"/>
    <w:rsid w:val="00780516"/>
    <w:rsid w:val="0078714B"/>
    <w:rsid w:val="007909D2"/>
    <w:rsid w:val="00797FD0"/>
    <w:rsid w:val="007B10F4"/>
    <w:rsid w:val="007B51B6"/>
    <w:rsid w:val="007B54FF"/>
    <w:rsid w:val="007D3473"/>
    <w:rsid w:val="007F0C4E"/>
    <w:rsid w:val="007F631F"/>
    <w:rsid w:val="00802100"/>
    <w:rsid w:val="00817744"/>
    <w:rsid w:val="008375AE"/>
    <w:rsid w:val="0086324E"/>
    <w:rsid w:val="00865389"/>
    <w:rsid w:val="00880112"/>
    <w:rsid w:val="00886FDD"/>
    <w:rsid w:val="0089225D"/>
    <w:rsid w:val="00895961"/>
    <w:rsid w:val="008A4BF1"/>
    <w:rsid w:val="008A787A"/>
    <w:rsid w:val="008B7AF1"/>
    <w:rsid w:val="008C047D"/>
    <w:rsid w:val="008C2FC1"/>
    <w:rsid w:val="008D3C72"/>
    <w:rsid w:val="008F03A0"/>
    <w:rsid w:val="008F1767"/>
    <w:rsid w:val="008F27FC"/>
    <w:rsid w:val="008F6DC2"/>
    <w:rsid w:val="00900444"/>
    <w:rsid w:val="009126E4"/>
    <w:rsid w:val="00931040"/>
    <w:rsid w:val="00951A34"/>
    <w:rsid w:val="00967299"/>
    <w:rsid w:val="0098357A"/>
    <w:rsid w:val="009853A4"/>
    <w:rsid w:val="009929C7"/>
    <w:rsid w:val="009F2022"/>
    <w:rsid w:val="00A01CCB"/>
    <w:rsid w:val="00A11E14"/>
    <w:rsid w:val="00A216D1"/>
    <w:rsid w:val="00A30C17"/>
    <w:rsid w:val="00A44BF5"/>
    <w:rsid w:val="00A721DD"/>
    <w:rsid w:val="00A95422"/>
    <w:rsid w:val="00AA5B49"/>
    <w:rsid w:val="00AB2233"/>
    <w:rsid w:val="00AE014D"/>
    <w:rsid w:val="00AE3A33"/>
    <w:rsid w:val="00AE6480"/>
    <w:rsid w:val="00B17680"/>
    <w:rsid w:val="00B40EDC"/>
    <w:rsid w:val="00B41354"/>
    <w:rsid w:val="00B66561"/>
    <w:rsid w:val="00B73B06"/>
    <w:rsid w:val="00B8768A"/>
    <w:rsid w:val="00B92CD1"/>
    <w:rsid w:val="00BA22BD"/>
    <w:rsid w:val="00BB3A2C"/>
    <w:rsid w:val="00BB615D"/>
    <w:rsid w:val="00BC01CF"/>
    <w:rsid w:val="00BC6613"/>
    <w:rsid w:val="00BF3EA2"/>
    <w:rsid w:val="00C05F1C"/>
    <w:rsid w:val="00C20935"/>
    <w:rsid w:val="00C24666"/>
    <w:rsid w:val="00C31241"/>
    <w:rsid w:val="00C475E0"/>
    <w:rsid w:val="00C532E3"/>
    <w:rsid w:val="00C538A5"/>
    <w:rsid w:val="00C6301C"/>
    <w:rsid w:val="00C67796"/>
    <w:rsid w:val="00C86DF4"/>
    <w:rsid w:val="00CA62C2"/>
    <w:rsid w:val="00CB5BFD"/>
    <w:rsid w:val="00CC229D"/>
    <w:rsid w:val="00CC318A"/>
    <w:rsid w:val="00CC5EA6"/>
    <w:rsid w:val="00CD4F7B"/>
    <w:rsid w:val="00CF7EC0"/>
    <w:rsid w:val="00D04B5F"/>
    <w:rsid w:val="00D218A5"/>
    <w:rsid w:val="00D25398"/>
    <w:rsid w:val="00D30071"/>
    <w:rsid w:val="00D40E58"/>
    <w:rsid w:val="00D50E39"/>
    <w:rsid w:val="00D6176B"/>
    <w:rsid w:val="00D755CF"/>
    <w:rsid w:val="00D91FA2"/>
    <w:rsid w:val="00DA32DE"/>
    <w:rsid w:val="00DB32D9"/>
    <w:rsid w:val="00DC0A8A"/>
    <w:rsid w:val="00DE3DCC"/>
    <w:rsid w:val="00DF4F5C"/>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202F1"/>
    <w:rsid w:val="00F237A8"/>
    <w:rsid w:val="00F23BA9"/>
    <w:rsid w:val="00F25206"/>
    <w:rsid w:val="00F25D2E"/>
    <w:rsid w:val="00F2775F"/>
    <w:rsid w:val="00F303E2"/>
    <w:rsid w:val="00F41CE5"/>
    <w:rsid w:val="00F51630"/>
    <w:rsid w:val="00F553C9"/>
    <w:rsid w:val="00F70EB8"/>
    <w:rsid w:val="00F82436"/>
    <w:rsid w:val="00F84B8B"/>
    <w:rsid w:val="00F9000A"/>
    <w:rsid w:val="00FD0EBE"/>
    <w:rsid w:val="00FE6F0D"/>
    <w:rsid w:val="00FF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0ADB9-EFFA-484C-A87F-07649B10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2708</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G2ODTAWT</cp:lastModifiedBy>
  <cp:revision>3</cp:revision>
  <cp:lastPrinted>2014-10-14T15:50:00Z</cp:lastPrinted>
  <dcterms:created xsi:type="dcterms:W3CDTF">2015-06-12T17:02:00Z</dcterms:created>
  <dcterms:modified xsi:type="dcterms:W3CDTF">2015-06-12T23:21:00Z</dcterms:modified>
</cp:coreProperties>
</file>